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597558" w:rsidTr="006D126D">
        <w:tc>
          <w:tcPr>
            <w:tcW w:w="4361" w:type="dxa"/>
            <w:shd w:val="clear" w:color="auto" w:fill="auto"/>
          </w:tcPr>
          <w:p w:rsidR="0073342E" w:rsidRPr="00597558" w:rsidRDefault="00D83286" w:rsidP="005876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</w:rPr>
              <w:t xml:space="preserve"> </w:t>
            </w:r>
            <w:r w:rsidR="00B03DC3" w:rsidRPr="00597558">
              <w:rPr>
                <w:rFonts w:ascii="Times New Roman" w:hAnsi="Times New Roman"/>
              </w:rPr>
              <w:tab/>
            </w: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«Благоустройство Шпаковского</w:t>
            </w:r>
          </w:p>
          <w:p w:rsidR="00597558" w:rsidRPr="00597558" w:rsidRDefault="00597558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округа»</w:t>
            </w:r>
          </w:p>
          <w:p w:rsidR="0073342E" w:rsidRPr="00597558" w:rsidRDefault="0073342E" w:rsidP="005876F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733F" w:rsidRDefault="003A733F" w:rsidP="005876FD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3A733F" w:rsidRDefault="003A733F" w:rsidP="005876FD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597558" w:rsidRDefault="00597558" w:rsidP="005876FD">
      <w:pPr>
        <w:pStyle w:val="ConsPlusNormal"/>
        <w:spacing w:line="240" w:lineRule="exact"/>
        <w:jc w:val="both"/>
        <w:rPr>
          <w:rFonts w:ascii="Times New Roman" w:hAnsi="Times New Roman" w:cs="Times New Roman"/>
        </w:rPr>
      </w:pPr>
    </w:p>
    <w:p w:rsidR="00CF2682" w:rsidRDefault="00CF2682" w:rsidP="00391149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</w:p>
    <w:p w:rsidR="00597558" w:rsidRDefault="00391149" w:rsidP="00391149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«Организация и содержание мест захоронений на территории Шпаковского муниципального округа» муниципальной программы Шпаковского муниципального округа Ставропольского края «Благоустройство Шпаковского муниципального округа»</w:t>
      </w:r>
    </w:p>
    <w:p w:rsidR="00391149" w:rsidRDefault="00391149" w:rsidP="00391149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91149" w:rsidRDefault="00391149" w:rsidP="00391149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6FD" w:rsidRDefault="00597558" w:rsidP="005876F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97558" w:rsidRDefault="00597558" w:rsidP="005876FD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7558" w:rsidRDefault="00597558" w:rsidP="005876FD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«Организация и содержание мест захоронений на территории Шпаковского муниципального округа» муниципальной программы Шпаковского муниципального округа Ставропольского края «Благоустройство Шпаковского муниципального округа»</w:t>
      </w:r>
    </w:p>
    <w:p w:rsidR="00597558" w:rsidRDefault="00597558" w:rsidP="005876FD">
      <w:pPr>
        <w:spacing w:line="24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97558" w:rsidRPr="00597558" w:rsidRDefault="00597558" w:rsidP="005876FD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837"/>
        <w:gridCol w:w="6631"/>
      </w:tblGrid>
      <w:tr w:rsidR="00597558" w:rsidRPr="00597558" w:rsidTr="00457B63">
        <w:trPr>
          <w:trHeight w:val="227"/>
        </w:trPr>
        <w:tc>
          <w:tcPr>
            <w:tcW w:w="2837" w:type="dxa"/>
          </w:tcPr>
          <w:p w:rsidR="00597558" w:rsidRPr="00597558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597558" w:rsidRPr="00597558" w:rsidRDefault="00597558" w:rsidP="0059755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597558" w:rsidRPr="00597558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  <w:hideMark/>
          </w:tcPr>
          <w:p w:rsidR="00D4627E" w:rsidRPr="00A23BAE" w:rsidRDefault="00D4627E" w:rsidP="00A23BAE">
            <w:pPr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комитет по муниципальному хозяйству</w:t>
            </w:r>
            <w:r w:rsidR="00B52534" w:rsidRPr="00A23BA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охране окружающей среды</w:t>
            </w:r>
            <w:r w:rsidR="00DE0A1B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  <w:p w:rsidR="00597558" w:rsidRPr="00A23BAE" w:rsidRDefault="00597558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4627E" w:rsidRPr="00597558" w:rsidTr="00457B63">
        <w:trPr>
          <w:trHeight w:val="227"/>
        </w:trPr>
        <w:tc>
          <w:tcPr>
            <w:tcW w:w="2837" w:type="dxa"/>
          </w:tcPr>
          <w:p w:rsidR="00D4627E" w:rsidRPr="00597558" w:rsidRDefault="00D4627E" w:rsidP="0059755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97558">
              <w:rPr>
                <w:rFonts w:ascii="Times New Roman" w:hAnsi="Times New Roman"/>
                <w:sz w:val="28"/>
                <w:szCs w:val="28"/>
              </w:rPr>
              <w:t>оисполнитель Подпрограммы</w:t>
            </w:r>
          </w:p>
        </w:tc>
        <w:tc>
          <w:tcPr>
            <w:tcW w:w="6631" w:type="dxa"/>
          </w:tcPr>
          <w:p w:rsidR="00D4627E" w:rsidRPr="00A23BAE" w:rsidRDefault="00E069FC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а</w:t>
            </w:r>
            <w:r w:rsidR="00D4627E" w:rsidRPr="00A23BAE">
              <w:rPr>
                <w:rFonts w:ascii="Times New Roman" w:hAnsi="Times New Roman"/>
                <w:sz w:val="28"/>
                <w:szCs w:val="28"/>
              </w:rPr>
              <w:t xml:space="preserve">дминистрация Шпаковского муниципального округа; </w:t>
            </w:r>
          </w:p>
          <w:p w:rsidR="00D4627E" w:rsidRDefault="00D4627E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территориальные отделы</w:t>
            </w:r>
            <w:r w:rsidR="00E069FC" w:rsidRPr="00A23BAE">
              <w:rPr>
                <w:rFonts w:ascii="Times New Roman" w:hAnsi="Times New Roman"/>
                <w:sz w:val="28"/>
                <w:szCs w:val="28"/>
              </w:rPr>
              <w:t xml:space="preserve"> администрации Шпаковского муниципального округа </w:t>
            </w:r>
          </w:p>
          <w:p w:rsidR="00A23BAE" w:rsidRPr="00A23BAE" w:rsidRDefault="00A23BAE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7558" w:rsidRPr="00597558" w:rsidTr="00457B63">
        <w:trPr>
          <w:trHeight w:val="227"/>
        </w:trPr>
        <w:tc>
          <w:tcPr>
            <w:tcW w:w="2837" w:type="dxa"/>
          </w:tcPr>
          <w:p w:rsidR="00597558" w:rsidRPr="00597558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597558" w:rsidRPr="00597558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</w:tcPr>
          <w:p w:rsidR="00597558" w:rsidRPr="00A23BAE" w:rsidRDefault="003E26F8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ю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>ридические лица и (или) индивидуальные предприниматели, определяемые по результатам проведенных торгов и заключившие контракты (договора) с администрацией Шпаковского муниципального округа и территориальными отделами</w:t>
            </w:r>
            <w:r w:rsidR="00E069FC" w:rsidRPr="00A23BAE">
              <w:rPr>
                <w:rFonts w:ascii="Times New Roman" w:hAnsi="Times New Roman"/>
                <w:sz w:val="28"/>
                <w:szCs w:val="28"/>
              </w:rPr>
              <w:t xml:space="preserve"> администрации Шпаковского муниципального округа</w:t>
            </w:r>
          </w:p>
          <w:p w:rsidR="00597558" w:rsidRPr="00A23BAE" w:rsidRDefault="00597558" w:rsidP="00A23BAE">
            <w:pPr>
              <w:widowControl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D58FE" w:rsidRPr="00ED58FE" w:rsidTr="00457B63">
        <w:trPr>
          <w:trHeight w:val="227"/>
        </w:trPr>
        <w:tc>
          <w:tcPr>
            <w:tcW w:w="2837" w:type="dxa"/>
            <w:hideMark/>
          </w:tcPr>
          <w:p w:rsidR="005876FD" w:rsidRPr="00ED58FE" w:rsidRDefault="00597558" w:rsidP="0059755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D58FE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  <w:p w:rsidR="00597558" w:rsidRDefault="0041799E" w:rsidP="0059755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D58F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23BAE" w:rsidRPr="00ED58FE" w:rsidRDefault="00A23BAE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</w:tcPr>
          <w:p w:rsidR="005A0B45" w:rsidRPr="00A23BAE" w:rsidRDefault="005A0B45" w:rsidP="00A23BAE">
            <w:pPr>
              <w:pStyle w:val="ac"/>
              <w:shd w:val="clear" w:color="auto" w:fill="FFFFFF"/>
              <w:spacing w:before="0" w:beforeAutospacing="0" w:after="0" w:afterAutospacing="0" w:line="240" w:lineRule="exact"/>
              <w:ind w:firstLine="282"/>
              <w:jc w:val="both"/>
              <w:rPr>
                <w:sz w:val="28"/>
                <w:szCs w:val="28"/>
              </w:rPr>
            </w:pPr>
            <w:r w:rsidRPr="00A23BAE">
              <w:rPr>
                <w:sz w:val="28"/>
                <w:szCs w:val="28"/>
              </w:rPr>
              <w:t xml:space="preserve">проведение работ по содержанию кладбищ </w:t>
            </w:r>
          </w:p>
          <w:p w:rsidR="00597558" w:rsidRPr="00A23BAE" w:rsidRDefault="00597558" w:rsidP="00A23BAE">
            <w:pPr>
              <w:tabs>
                <w:tab w:val="left" w:pos="361"/>
              </w:tabs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D58FE" w:rsidRPr="00ED58FE" w:rsidTr="00457B63">
        <w:trPr>
          <w:trHeight w:val="227"/>
        </w:trPr>
        <w:tc>
          <w:tcPr>
            <w:tcW w:w="2837" w:type="dxa"/>
          </w:tcPr>
          <w:p w:rsidR="00597558" w:rsidRPr="00ED58FE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58FE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444D5B" w:rsidRPr="00ED58FE">
              <w:rPr>
                <w:rFonts w:ascii="Times New Roman" w:hAnsi="Times New Roman"/>
                <w:sz w:val="28"/>
                <w:szCs w:val="28"/>
              </w:rPr>
              <w:t xml:space="preserve">решения задач </w:t>
            </w:r>
            <w:r w:rsidRPr="00ED58F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97558" w:rsidRPr="00ED58FE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  <w:hideMark/>
          </w:tcPr>
          <w:p w:rsidR="00597558" w:rsidRPr="00A23BAE" w:rsidRDefault="002871CB" w:rsidP="00A23BAE">
            <w:pPr>
              <w:tabs>
                <w:tab w:val="left" w:pos="443"/>
              </w:tabs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количество территорий действующих мест захоронений приведённых в соответствие требованиям санитарно-эпидемиологических и экологических норм</w:t>
            </w:r>
          </w:p>
          <w:p w:rsidR="008335D3" w:rsidRPr="00A23BAE" w:rsidRDefault="008335D3" w:rsidP="00A23BAE">
            <w:pPr>
              <w:tabs>
                <w:tab w:val="left" w:pos="443"/>
              </w:tabs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97558" w:rsidRPr="00597558" w:rsidTr="00457B63">
        <w:trPr>
          <w:trHeight w:val="227"/>
        </w:trPr>
        <w:tc>
          <w:tcPr>
            <w:tcW w:w="2837" w:type="dxa"/>
          </w:tcPr>
          <w:p w:rsidR="00597558" w:rsidRDefault="0026563A" w:rsidP="005876FD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97558" w:rsidRPr="00597558">
              <w:rPr>
                <w:rFonts w:ascii="Times New Roman" w:hAnsi="Times New Roman"/>
                <w:sz w:val="28"/>
                <w:szCs w:val="28"/>
              </w:rPr>
              <w:t>роки реализации Подпрограммы</w:t>
            </w:r>
          </w:p>
          <w:p w:rsidR="00725620" w:rsidRPr="00597558" w:rsidRDefault="00725620" w:rsidP="005876FD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  <w:vAlign w:val="center"/>
            <w:hideMark/>
          </w:tcPr>
          <w:p w:rsidR="00597558" w:rsidRPr="00A23BAE" w:rsidRDefault="005876FD" w:rsidP="00A23BAE">
            <w:pPr>
              <w:pStyle w:val="ConsPlusCell"/>
              <w:spacing w:line="240" w:lineRule="exact"/>
              <w:ind w:firstLine="28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597558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>одпрограмма реализуется в один этап</w:t>
            </w:r>
            <w:r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A2B3C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="00597558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9E5C4A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97558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AB3B04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97558" w:rsidRPr="00A23B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  <w:p w:rsidR="00264C47" w:rsidRPr="00A23BAE" w:rsidRDefault="00264C47" w:rsidP="00A23BAE">
            <w:pPr>
              <w:pStyle w:val="ConsPlusCell"/>
              <w:spacing w:line="240" w:lineRule="exact"/>
              <w:ind w:firstLine="28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7558" w:rsidRPr="00597558" w:rsidTr="00457B63">
        <w:trPr>
          <w:trHeight w:val="227"/>
        </w:trPr>
        <w:tc>
          <w:tcPr>
            <w:tcW w:w="2837" w:type="dxa"/>
            <w:hideMark/>
          </w:tcPr>
          <w:p w:rsidR="00597558" w:rsidRPr="00300F7C" w:rsidRDefault="00597558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0F7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6631" w:type="dxa"/>
          </w:tcPr>
          <w:p w:rsidR="00597558" w:rsidRPr="00A23BAE" w:rsidRDefault="005876FD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о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</w:t>
            </w:r>
            <w:r w:rsidR="00471FC6" w:rsidRPr="00A23BAE">
              <w:rPr>
                <w:rFonts w:ascii="Times New Roman" w:hAnsi="Times New Roman"/>
                <w:sz w:val="28"/>
                <w:szCs w:val="28"/>
              </w:rPr>
              <w:t>под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 xml:space="preserve">программы составит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35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689,82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бюджета Шпаковского муниципального округа Ставропольского края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>-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35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689,82</w:t>
            </w:r>
            <w:r w:rsidR="009E5C4A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558" w:rsidRPr="00A23BAE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597558" w:rsidRPr="00A23BAE" w:rsidRDefault="00597558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597558" w:rsidRPr="00A23BAE" w:rsidRDefault="00597558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в 202</w:t>
            </w:r>
            <w:r w:rsidR="009E5C4A" w:rsidRPr="00A23BAE">
              <w:rPr>
                <w:rFonts w:ascii="Times New Roman" w:hAnsi="Times New Roman"/>
                <w:sz w:val="28"/>
                <w:szCs w:val="28"/>
              </w:rPr>
              <w:t>4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8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056,79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, в том числе из бюджета Шпаковского муниципального округа 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Ставропольского края  - 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8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056,79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7558" w:rsidRPr="00A23BAE" w:rsidRDefault="00597558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в 202</w:t>
            </w:r>
            <w:r w:rsidR="009E5C4A" w:rsidRPr="00A23BAE">
              <w:rPr>
                <w:rFonts w:ascii="Times New Roman" w:hAnsi="Times New Roman"/>
                <w:sz w:val="28"/>
                <w:szCs w:val="28"/>
              </w:rPr>
              <w:t>5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, в том числе из бюджета Шпаковского муниципального округа Ставропольского края  - 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7558" w:rsidRPr="00A23BAE" w:rsidRDefault="00597558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в 2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>02</w:t>
            </w:r>
            <w:r w:rsidR="009E5C4A" w:rsidRPr="00A23BAE">
              <w:rPr>
                <w:rFonts w:ascii="Times New Roman" w:hAnsi="Times New Roman"/>
                <w:sz w:val="28"/>
                <w:szCs w:val="28"/>
              </w:rPr>
              <w:t>6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="009E5C4A" w:rsidRP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620" w:rsidRPr="00A23BAE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, в том числе из бюджета Шпаковского муниципального округа Ставропольского края  - 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="00215532"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2D4E5D" w:rsidRPr="00A23BAE" w:rsidRDefault="002D4E5D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BAE">
              <w:rPr>
                <w:rFonts w:ascii="Times New Roman" w:hAnsi="Times New Roman"/>
                <w:sz w:val="28"/>
                <w:szCs w:val="28"/>
              </w:rPr>
              <w:t>в 202</w:t>
            </w:r>
            <w:r w:rsidR="009B5CC8" w:rsidRPr="00A23BAE">
              <w:rPr>
                <w:rFonts w:ascii="Times New Roman" w:hAnsi="Times New Roman"/>
                <w:sz w:val="28"/>
                <w:szCs w:val="28"/>
              </w:rPr>
              <w:t>7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бюджета Шпаковского муниципального округа Ставропольского края  - 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9</w:t>
            </w:r>
            <w:r w:rsidR="00A23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0F7C" w:rsidRPr="00A23BAE">
              <w:rPr>
                <w:rFonts w:ascii="Times New Roman" w:hAnsi="Times New Roman"/>
                <w:sz w:val="28"/>
                <w:szCs w:val="28"/>
              </w:rPr>
              <w:t>211,01</w:t>
            </w:r>
            <w:r w:rsidRPr="00A23BAE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597558" w:rsidRPr="00A23BAE" w:rsidRDefault="00597558" w:rsidP="00A23B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8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97558" w:rsidRPr="00597558" w:rsidTr="00457B63">
        <w:trPr>
          <w:trHeight w:val="227"/>
        </w:trPr>
        <w:tc>
          <w:tcPr>
            <w:tcW w:w="2837" w:type="dxa"/>
            <w:hideMark/>
          </w:tcPr>
          <w:p w:rsidR="00597558" w:rsidRDefault="00597558" w:rsidP="00597558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97558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</w:t>
            </w:r>
            <w:r w:rsidR="00220197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97558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  <w:p w:rsidR="007C0095" w:rsidRPr="00597558" w:rsidRDefault="007C0095" w:rsidP="00597558">
            <w:pPr>
              <w:widowControl w:val="0"/>
              <w:spacing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31" w:type="dxa"/>
            <w:hideMark/>
          </w:tcPr>
          <w:p w:rsidR="00597558" w:rsidRPr="00A23BAE" w:rsidRDefault="005876FD" w:rsidP="00A23BAE">
            <w:pPr>
              <w:pStyle w:val="ConsPlusCell"/>
              <w:spacing w:line="240" w:lineRule="exact"/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23BA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597558" w:rsidRPr="00A23BA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лучшение качества содержания мест захоронений</w:t>
            </w:r>
          </w:p>
        </w:tc>
      </w:tr>
    </w:tbl>
    <w:p w:rsidR="00597558" w:rsidRPr="00597558" w:rsidRDefault="00597558" w:rsidP="00252DDD">
      <w:pPr>
        <w:spacing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725620" w:rsidRDefault="00597558" w:rsidP="00252D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Раздел 1. Содержание проблемы, обоснование необ</w:t>
      </w:r>
      <w:r>
        <w:rPr>
          <w:rFonts w:ascii="Times New Roman" w:hAnsi="Times New Roman"/>
          <w:sz w:val="28"/>
          <w:szCs w:val="28"/>
        </w:rPr>
        <w:t>ходимости</w:t>
      </w:r>
    </w:p>
    <w:p w:rsidR="00597558" w:rsidRDefault="00597558" w:rsidP="00252D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ее решения программно-целевым методом</w:t>
      </w:r>
    </w:p>
    <w:p w:rsidR="00597558" w:rsidRPr="00597558" w:rsidRDefault="00597558" w:rsidP="00252D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97558" w:rsidRPr="00597558" w:rsidRDefault="00597558" w:rsidP="00597558">
      <w:pPr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Похоронная культура является одной из древнейших форм социальной культуры, распространенной повсеместно. Хотя похоронная культура характеризуется устойчивостью форм, они с течением времени и изменением социальной ситуации видоизменяются и совершенствуются. Очередной цикл изменений в похоронной культуре связан с введением Федерального закона «О погребении и похоронном деле», существенно расширившего гражданские права в этой деликатной сфере обслуживания населения, важнейшим понятием которого стало достойное отношение к покойному, исполнение волеизъявления умершего.</w:t>
      </w:r>
    </w:p>
    <w:p w:rsidR="00597558" w:rsidRPr="00597558" w:rsidRDefault="00597558" w:rsidP="00597558">
      <w:pPr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Основными предпосылками разработки </w:t>
      </w:r>
      <w:r w:rsidR="00471FC6">
        <w:rPr>
          <w:rFonts w:ascii="Times New Roman" w:hAnsi="Times New Roman"/>
          <w:sz w:val="28"/>
          <w:szCs w:val="28"/>
        </w:rPr>
        <w:t>под</w:t>
      </w:r>
      <w:r w:rsidRPr="00597558">
        <w:rPr>
          <w:rFonts w:ascii="Times New Roman" w:hAnsi="Times New Roman"/>
          <w:sz w:val="28"/>
          <w:szCs w:val="28"/>
        </w:rPr>
        <w:t>программы послужили проблемы, связанные с качественным улучшением похоронно-ритуальных услуг, поиска и осуществления наиболее эффективного и крайне необходимого комплекса работ и услуг в условиях ограничений по финансовым, материальным и трудовым ресурсам. Эти проблемы носят не только организационно-экономическое со</w:t>
      </w:r>
      <w:r w:rsidRPr="00597558">
        <w:rPr>
          <w:rFonts w:ascii="Times New Roman" w:hAnsi="Times New Roman"/>
          <w:sz w:val="28"/>
          <w:szCs w:val="28"/>
        </w:rPr>
        <w:softHyphen/>
        <w:t>держание, но и во многом определяют уровень современной соц</w:t>
      </w:r>
      <w:r w:rsidR="00AB7CE6">
        <w:rPr>
          <w:rFonts w:ascii="Times New Roman" w:hAnsi="Times New Roman"/>
          <w:sz w:val="28"/>
          <w:szCs w:val="28"/>
        </w:rPr>
        <w:t>иально-</w:t>
      </w:r>
      <w:r w:rsidRPr="00597558">
        <w:rPr>
          <w:rFonts w:ascii="Times New Roman" w:hAnsi="Times New Roman"/>
          <w:sz w:val="28"/>
          <w:szCs w:val="28"/>
        </w:rPr>
        <w:t xml:space="preserve">нравственной обстановки в Шпаковском муниципальном округе и </w:t>
      </w:r>
      <w:r w:rsidR="00457B63">
        <w:rPr>
          <w:rFonts w:ascii="Times New Roman" w:hAnsi="Times New Roman"/>
          <w:sz w:val="28"/>
          <w:szCs w:val="28"/>
        </w:rPr>
        <w:t>перспективы его территориально-</w:t>
      </w:r>
      <w:r w:rsidRPr="00597558">
        <w:rPr>
          <w:rFonts w:ascii="Times New Roman" w:hAnsi="Times New Roman"/>
          <w:sz w:val="28"/>
          <w:szCs w:val="28"/>
        </w:rPr>
        <w:t>экономического развития.</w:t>
      </w:r>
    </w:p>
    <w:p w:rsidR="00597558" w:rsidRPr="00597558" w:rsidRDefault="00597558" w:rsidP="00597558">
      <w:pPr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Места захоронений (кладбище), отведенные в соответствии с этическими, санитарными и экологическими требованиями участки земли, с сооруженными на них кладбищами для погребения тел (останков) умершего человека всегда сопутствовали местам проживания людей.</w:t>
      </w:r>
    </w:p>
    <w:p w:rsidR="00597558" w:rsidRPr="00597558" w:rsidRDefault="00597558" w:rsidP="00A23BAE">
      <w:pPr>
        <w:ind w:left="23" w:right="23" w:firstLine="70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На сегодняшний день на территории Шпа</w:t>
      </w:r>
      <w:r w:rsidR="00252DDD">
        <w:rPr>
          <w:rFonts w:ascii="Times New Roman" w:hAnsi="Times New Roman"/>
          <w:sz w:val="28"/>
          <w:szCs w:val="28"/>
        </w:rPr>
        <w:t xml:space="preserve">ковского муниципального округа </w:t>
      </w:r>
      <w:r w:rsidRPr="00597558">
        <w:rPr>
          <w:rFonts w:ascii="Times New Roman" w:hAnsi="Times New Roman"/>
          <w:sz w:val="28"/>
          <w:szCs w:val="28"/>
        </w:rPr>
        <w:t>33 кладбища открыты для плановых захоронений, 3 кладбища закрыты для плановых захоронений. В тоже время согласно реестру кладбищ, расположенных на территории Шпаковского муниципального округа, площадь земли, отведённой для кладбищ, всего составляет</w:t>
      </w:r>
      <w:r w:rsidRPr="005975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7558">
        <w:rPr>
          <w:rFonts w:ascii="Times New Roman" w:hAnsi="Times New Roman"/>
          <w:bCs/>
          <w:sz w:val="28"/>
          <w:szCs w:val="28"/>
        </w:rPr>
        <w:t xml:space="preserve">1056949 </w:t>
      </w:r>
      <w:r w:rsidRPr="00597558">
        <w:rPr>
          <w:rFonts w:ascii="Times New Roman" w:hAnsi="Times New Roman"/>
          <w:sz w:val="28"/>
          <w:szCs w:val="28"/>
        </w:rPr>
        <w:t xml:space="preserve">квадратных метров (105,6 гектар) из них: отведённой для захоронения умерших 1049327 квадратных метров, закрыты для плановых захоронений 7672 квадратных метров. Существующие земельные участки, отведенные </w:t>
      </w:r>
      <w:r w:rsidRPr="00597558">
        <w:rPr>
          <w:rFonts w:ascii="Times New Roman" w:hAnsi="Times New Roman"/>
          <w:sz w:val="28"/>
          <w:szCs w:val="28"/>
        </w:rPr>
        <w:lastRenderedPageBreak/>
        <w:t>под кладбища, необходимо обустроить ограждением (ориентировочно 3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597558">
        <w:rPr>
          <w:rFonts w:ascii="Times New Roman" w:hAnsi="Times New Roman"/>
          <w:sz w:val="28"/>
          <w:szCs w:val="28"/>
        </w:rPr>
        <w:t xml:space="preserve">000 погонных метров). </w:t>
      </w:r>
    </w:p>
    <w:p w:rsidR="00597558" w:rsidRDefault="00597558" w:rsidP="00A23BAE">
      <w:pPr>
        <w:ind w:left="23" w:right="23" w:firstLine="72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Для того</w:t>
      </w:r>
      <w:proofErr w:type="gramStart"/>
      <w:r w:rsidRPr="00597558">
        <w:rPr>
          <w:rFonts w:ascii="Times New Roman" w:hAnsi="Times New Roman"/>
          <w:sz w:val="28"/>
          <w:szCs w:val="28"/>
        </w:rPr>
        <w:t>,</w:t>
      </w:r>
      <w:proofErr w:type="gramEnd"/>
      <w:r w:rsidRPr="00597558">
        <w:rPr>
          <w:rFonts w:ascii="Times New Roman" w:hAnsi="Times New Roman"/>
          <w:sz w:val="28"/>
          <w:szCs w:val="28"/>
        </w:rPr>
        <w:t xml:space="preserve"> чтобы выполнять возложенные на органы местного самоуправления </w:t>
      </w:r>
      <w:r w:rsidR="00471FC6">
        <w:rPr>
          <w:rFonts w:ascii="Times New Roman" w:hAnsi="Times New Roman"/>
          <w:sz w:val="28"/>
          <w:szCs w:val="28"/>
        </w:rPr>
        <w:t>ф</w:t>
      </w:r>
      <w:r w:rsidRPr="00597558">
        <w:rPr>
          <w:rFonts w:ascii="Times New Roman" w:hAnsi="Times New Roman"/>
          <w:sz w:val="28"/>
          <w:szCs w:val="28"/>
        </w:rPr>
        <w:t>едеральными законами от 06 октября 2003 г. №</w:t>
      </w:r>
      <w:r w:rsidR="00252DDD">
        <w:rPr>
          <w:rFonts w:ascii="Times New Roman" w:hAnsi="Times New Roman"/>
          <w:sz w:val="28"/>
          <w:szCs w:val="28"/>
        </w:rPr>
        <w:t xml:space="preserve"> </w:t>
      </w:r>
      <w:r w:rsidRPr="00597558">
        <w:rPr>
          <w:rFonts w:ascii="Times New Roman" w:hAnsi="Times New Roman"/>
          <w:sz w:val="28"/>
          <w:szCs w:val="28"/>
        </w:rPr>
        <w:t>131-Ф3 «Об общих принципах местного самоуправления в Российской Федерации», от 12 января 1996</w:t>
      </w:r>
      <w:r w:rsidR="00252DDD">
        <w:rPr>
          <w:rFonts w:ascii="Times New Roman" w:hAnsi="Times New Roman"/>
          <w:sz w:val="28"/>
          <w:szCs w:val="28"/>
        </w:rPr>
        <w:t xml:space="preserve"> </w:t>
      </w:r>
      <w:r w:rsidRPr="00597558">
        <w:rPr>
          <w:rFonts w:ascii="Times New Roman" w:hAnsi="Times New Roman"/>
          <w:sz w:val="28"/>
          <w:szCs w:val="28"/>
        </w:rPr>
        <w:t>г. №</w:t>
      </w:r>
      <w:r w:rsidR="00680B9E">
        <w:rPr>
          <w:rFonts w:ascii="Times New Roman" w:hAnsi="Times New Roman"/>
          <w:sz w:val="28"/>
          <w:szCs w:val="28"/>
        </w:rPr>
        <w:t xml:space="preserve"> </w:t>
      </w:r>
      <w:r w:rsidRPr="00597558">
        <w:rPr>
          <w:rFonts w:ascii="Times New Roman" w:hAnsi="Times New Roman"/>
          <w:sz w:val="28"/>
          <w:szCs w:val="28"/>
        </w:rPr>
        <w:t xml:space="preserve">8-ФЗ «О погребении и похоронном деле», обязанности по организации ритуальных услуг и содержания мест захоронения администрации Шпаковского муниципального округа  необходимо решение указанных проблем, в части решения вопросов организации ритуальных услуг и содержания мест захоронения на территории </w:t>
      </w:r>
      <w:r w:rsidR="00471FC6">
        <w:rPr>
          <w:rFonts w:ascii="Times New Roman" w:hAnsi="Times New Roman"/>
          <w:sz w:val="28"/>
          <w:szCs w:val="28"/>
        </w:rPr>
        <w:t>округа</w:t>
      </w:r>
      <w:r w:rsidRPr="00597558">
        <w:rPr>
          <w:rFonts w:ascii="Times New Roman" w:hAnsi="Times New Roman"/>
          <w:sz w:val="28"/>
          <w:szCs w:val="28"/>
        </w:rPr>
        <w:t>.</w:t>
      </w:r>
    </w:p>
    <w:p w:rsidR="00597558" w:rsidRPr="00597558" w:rsidRDefault="00597558" w:rsidP="00597558">
      <w:pPr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Подпрограмма ориентирована на улучшение содержан</w:t>
      </w:r>
      <w:r w:rsidR="00680B9E">
        <w:rPr>
          <w:rFonts w:ascii="Times New Roman" w:hAnsi="Times New Roman"/>
          <w:sz w:val="28"/>
          <w:szCs w:val="28"/>
        </w:rPr>
        <w:t xml:space="preserve">ия территорий мест захоронений </w:t>
      </w:r>
      <w:r w:rsidRPr="00597558">
        <w:rPr>
          <w:rFonts w:ascii="Times New Roman" w:hAnsi="Times New Roman"/>
          <w:sz w:val="28"/>
          <w:szCs w:val="28"/>
        </w:rPr>
        <w:t>в Шпаковском муниципальном округе.</w:t>
      </w:r>
    </w:p>
    <w:p w:rsidR="00252DDD" w:rsidRDefault="00252DDD" w:rsidP="00597558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97558" w:rsidRDefault="00597558" w:rsidP="00264C47">
      <w:pPr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Раздел 2. </w:t>
      </w:r>
      <w:r w:rsidR="008D51A7">
        <w:rPr>
          <w:rFonts w:ascii="Times New Roman" w:hAnsi="Times New Roman"/>
          <w:sz w:val="28"/>
          <w:szCs w:val="28"/>
        </w:rPr>
        <w:t>З</w:t>
      </w:r>
      <w:r w:rsidRPr="00597558">
        <w:rPr>
          <w:rFonts w:ascii="Times New Roman" w:hAnsi="Times New Roman"/>
          <w:sz w:val="28"/>
          <w:szCs w:val="28"/>
        </w:rPr>
        <w:t xml:space="preserve">адачи, индикаторы достижения цели </w:t>
      </w:r>
      <w:r w:rsidR="008D51A7">
        <w:rPr>
          <w:rFonts w:ascii="Times New Roman" w:hAnsi="Times New Roman"/>
          <w:sz w:val="28"/>
          <w:szCs w:val="28"/>
        </w:rPr>
        <w:t>П</w:t>
      </w:r>
      <w:r w:rsidRPr="00597558">
        <w:rPr>
          <w:rFonts w:ascii="Times New Roman" w:hAnsi="Times New Roman"/>
          <w:sz w:val="28"/>
          <w:szCs w:val="28"/>
        </w:rPr>
        <w:t>рограм</w:t>
      </w:r>
      <w:r w:rsidR="00252DDD">
        <w:rPr>
          <w:rFonts w:ascii="Times New Roman" w:hAnsi="Times New Roman"/>
          <w:sz w:val="28"/>
          <w:szCs w:val="28"/>
        </w:rPr>
        <w:t>мы, сроки и этапы ее реализации</w:t>
      </w:r>
    </w:p>
    <w:p w:rsidR="00252DDD" w:rsidRPr="00597558" w:rsidRDefault="00252DDD" w:rsidP="00597558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2DDD" w:rsidRDefault="00597558" w:rsidP="005562E3">
      <w:pPr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8D51A7">
        <w:rPr>
          <w:rFonts w:ascii="Times New Roman" w:hAnsi="Times New Roman"/>
          <w:sz w:val="28"/>
          <w:szCs w:val="28"/>
        </w:rPr>
        <w:t xml:space="preserve">Программы </w:t>
      </w:r>
      <w:r w:rsidRPr="00597558">
        <w:rPr>
          <w:rFonts w:ascii="Times New Roman" w:hAnsi="Times New Roman"/>
          <w:sz w:val="28"/>
          <w:szCs w:val="28"/>
        </w:rPr>
        <w:t>планируется решить следующую задачу</w:t>
      </w:r>
      <w:r w:rsidR="008D51A7">
        <w:rPr>
          <w:rFonts w:ascii="Times New Roman" w:hAnsi="Times New Roman"/>
          <w:sz w:val="28"/>
          <w:szCs w:val="28"/>
        </w:rPr>
        <w:t xml:space="preserve"> Подпрограммы</w:t>
      </w:r>
      <w:r w:rsidRPr="00597558">
        <w:rPr>
          <w:rFonts w:ascii="Times New Roman" w:hAnsi="Times New Roman"/>
          <w:sz w:val="28"/>
          <w:szCs w:val="28"/>
        </w:rPr>
        <w:t>:</w:t>
      </w:r>
    </w:p>
    <w:p w:rsidR="00712C13" w:rsidRPr="00ED58FE" w:rsidRDefault="00712C13" w:rsidP="005562E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58FE">
        <w:rPr>
          <w:sz w:val="28"/>
          <w:szCs w:val="28"/>
        </w:rPr>
        <w:t>проведение работ по содержанию кладбищ.</w:t>
      </w:r>
    </w:p>
    <w:p w:rsidR="00597558" w:rsidRPr="002A0AC2" w:rsidRDefault="009E5C4A" w:rsidP="005562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A0AC2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2A0AC2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041280" w:rsidRPr="002A0AC2">
        <w:rPr>
          <w:rFonts w:ascii="Times New Roman" w:hAnsi="Times New Roman"/>
          <w:sz w:val="28"/>
          <w:szCs w:val="28"/>
        </w:rPr>
        <w:t xml:space="preserve">достижения </w:t>
      </w:r>
      <w:r w:rsidRPr="002A0AC2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2A0AC2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5562E3">
        <w:rPr>
          <w:rFonts w:ascii="Times New Roman" w:hAnsi="Times New Roman"/>
          <w:sz w:val="28"/>
          <w:szCs w:val="28"/>
        </w:rPr>
        <w:t xml:space="preserve"> в соответствии с</w:t>
      </w:r>
      <w:r w:rsidRPr="002A0AC2">
        <w:rPr>
          <w:rFonts w:ascii="Times New Roman" w:hAnsi="Times New Roman"/>
          <w:sz w:val="28"/>
          <w:szCs w:val="28"/>
        </w:rPr>
        <w:t xml:space="preserve"> приложением № 6 к Программе</w:t>
      </w:r>
      <w:r w:rsidR="00112896" w:rsidRPr="002A0AC2">
        <w:rPr>
          <w:rFonts w:ascii="Times New Roman" w:hAnsi="Times New Roman"/>
          <w:sz w:val="28"/>
          <w:szCs w:val="28"/>
        </w:rPr>
        <w:t>.</w:t>
      </w:r>
    </w:p>
    <w:p w:rsidR="00597558" w:rsidRPr="00597558" w:rsidRDefault="00597558" w:rsidP="005562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A0AC2">
        <w:rPr>
          <w:rFonts w:ascii="Times New Roman" w:hAnsi="Times New Roman"/>
          <w:sz w:val="28"/>
          <w:szCs w:val="28"/>
        </w:rPr>
        <w:t>Сведения о весовых коэффициентах</w:t>
      </w:r>
      <w:r w:rsidR="00560118" w:rsidRPr="002A0AC2">
        <w:rPr>
          <w:rFonts w:ascii="Times New Roman" w:hAnsi="Times New Roman"/>
          <w:sz w:val="28"/>
          <w:szCs w:val="28"/>
        </w:rPr>
        <w:t>,</w:t>
      </w:r>
      <w:r w:rsidRPr="002A0AC2">
        <w:rPr>
          <w:rFonts w:ascii="Times New Roman" w:hAnsi="Times New Roman"/>
          <w:sz w:val="28"/>
          <w:szCs w:val="28"/>
        </w:rPr>
        <w:t xml:space="preserve"> присвоенных цели </w:t>
      </w:r>
      <w:r w:rsidR="00471FC6" w:rsidRPr="002A0AC2">
        <w:rPr>
          <w:rFonts w:ascii="Times New Roman" w:hAnsi="Times New Roman"/>
          <w:sz w:val="28"/>
          <w:szCs w:val="28"/>
        </w:rPr>
        <w:t>П</w:t>
      </w:r>
      <w:r w:rsidRPr="002A0AC2">
        <w:rPr>
          <w:rFonts w:ascii="Times New Roman" w:hAnsi="Times New Roman"/>
          <w:sz w:val="28"/>
          <w:szCs w:val="28"/>
        </w:rPr>
        <w:t>рограммы, задач</w:t>
      </w:r>
      <w:r w:rsidR="005562E3">
        <w:rPr>
          <w:rFonts w:ascii="Times New Roman" w:hAnsi="Times New Roman"/>
          <w:sz w:val="28"/>
          <w:szCs w:val="28"/>
        </w:rPr>
        <w:t xml:space="preserve"> П</w:t>
      </w:r>
      <w:r w:rsidR="00AB7CE6" w:rsidRPr="002A0AC2">
        <w:rPr>
          <w:rFonts w:ascii="Times New Roman" w:hAnsi="Times New Roman"/>
          <w:sz w:val="28"/>
          <w:szCs w:val="28"/>
        </w:rPr>
        <w:t>одпрограммы приведены в п</w:t>
      </w:r>
      <w:r w:rsidRPr="002A0AC2">
        <w:rPr>
          <w:rFonts w:ascii="Times New Roman" w:hAnsi="Times New Roman"/>
          <w:sz w:val="28"/>
          <w:szCs w:val="28"/>
        </w:rPr>
        <w:t>риложении №</w:t>
      </w:r>
      <w:r w:rsidR="008B7312" w:rsidRPr="002A0AC2">
        <w:rPr>
          <w:rFonts w:ascii="Times New Roman" w:hAnsi="Times New Roman"/>
          <w:sz w:val="28"/>
          <w:szCs w:val="28"/>
        </w:rPr>
        <w:t xml:space="preserve"> </w:t>
      </w:r>
      <w:r w:rsidR="00112896" w:rsidRPr="002A0AC2">
        <w:rPr>
          <w:rFonts w:ascii="Times New Roman" w:hAnsi="Times New Roman"/>
          <w:sz w:val="28"/>
          <w:szCs w:val="28"/>
        </w:rPr>
        <w:t>7</w:t>
      </w:r>
      <w:r w:rsidRPr="002A0AC2">
        <w:rPr>
          <w:rFonts w:ascii="Times New Roman" w:hAnsi="Times New Roman"/>
          <w:sz w:val="28"/>
          <w:szCs w:val="28"/>
        </w:rPr>
        <w:t xml:space="preserve"> </w:t>
      </w:r>
      <w:r w:rsidR="00AB7CE6" w:rsidRPr="002A0AC2">
        <w:rPr>
          <w:rFonts w:ascii="Times New Roman" w:hAnsi="Times New Roman"/>
          <w:sz w:val="28"/>
          <w:szCs w:val="28"/>
        </w:rPr>
        <w:t>к Программе</w:t>
      </w:r>
      <w:r w:rsidRPr="002A0AC2">
        <w:rPr>
          <w:rFonts w:ascii="Times New Roman" w:hAnsi="Times New Roman"/>
          <w:sz w:val="28"/>
          <w:szCs w:val="28"/>
        </w:rPr>
        <w:t>.</w:t>
      </w:r>
    </w:p>
    <w:p w:rsidR="00112896" w:rsidRDefault="00112896" w:rsidP="00597558">
      <w:pPr>
        <w:jc w:val="center"/>
        <w:rPr>
          <w:rFonts w:ascii="Times New Roman" w:hAnsi="Times New Roman"/>
          <w:sz w:val="28"/>
          <w:szCs w:val="28"/>
        </w:rPr>
      </w:pPr>
    </w:p>
    <w:p w:rsidR="00597558" w:rsidRDefault="00597558" w:rsidP="00597558">
      <w:pPr>
        <w:jc w:val="center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Раздел 3. Рес</w:t>
      </w:r>
      <w:r w:rsidR="00252DDD">
        <w:rPr>
          <w:rFonts w:ascii="Times New Roman" w:hAnsi="Times New Roman"/>
          <w:sz w:val="28"/>
          <w:szCs w:val="28"/>
        </w:rPr>
        <w:t>урсное обеспечение Подпрограммы</w:t>
      </w:r>
    </w:p>
    <w:p w:rsidR="00252DDD" w:rsidRPr="00597558" w:rsidRDefault="00252DDD" w:rsidP="00597558">
      <w:pPr>
        <w:jc w:val="center"/>
        <w:rPr>
          <w:rFonts w:ascii="Times New Roman" w:hAnsi="Times New Roman"/>
          <w:sz w:val="28"/>
          <w:szCs w:val="28"/>
        </w:rPr>
      </w:pPr>
    </w:p>
    <w:p w:rsidR="00421246" w:rsidRPr="00300F7C" w:rsidRDefault="00421246" w:rsidP="004212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00F7C">
        <w:rPr>
          <w:rFonts w:ascii="Times New Roman" w:hAnsi="Times New Roman"/>
          <w:sz w:val="28"/>
          <w:szCs w:val="28"/>
        </w:rPr>
        <w:t xml:space="preserve">бщий объем финансирования </w:t>
      </w:r>
      <w:r w:rsidR="005562E3">
        <w:rPr>
          <w:rFonts w:ascii="Times New Roman" w:hAnsi="Times New Roman"/>
          <w:sz w:val="28"/>
          <w:szCs w:val="28"/>
        </w:rPr>
        <w:t>П</w:t>
      </w:r>
      <w:r w:rsidRPr="00300F7C">
        <w:rPr>
          <w:rFonts w:ascii="Times New Roman" w:hAnsi="Times New Roman"/>
          <w:sz w:val="28"/>
          <w:szCs w:val="28"/>
        </w:rPr>
        <w:t>одпрограммы составит 35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 xml:space="preserve">689,82 тыс. рублей, в том числе из бюджета Шпаковского муниципального округа Ставропольского края - </w:t>
      </w:r>
      <w:bookmarkStart w:id="1" w:name="_GoBack"/>
      <w:bookmarkEnd w:id="1"/>
      <w:r w:rsidRPr="00300F7C">
        <w:rPr>
          <w:rFonts w:ascii="Times New Roman" w:hAnsi="Times New Roman"/>
          <w:sz w:val="28"/>
          <w:szCs w:val="28"/>
        </w:rPr>
        <w:t>35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689,82 тыс. 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421246" w:rsidRPr="00300F7C" w:rsidRDefault="00421246" w:rsidP="004212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F7C">
        <w:rPr>
          <w:rFonts w:ascii="Times New Roman" w:hAnsi="Times New Roman"/>
          <w:sz w:val="28"/>
          <w:szCs w:val="28"/>
        </w:rPr>
        <w:t>в 2024 году – 8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056,79 тыс. рублей, в том числе из бюджета Шпаковского муниципального округа Ставропольского края - 8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056,79 тыс. рублей;</w:t>
      </w:r>
    </w:p>
    <w:p w:rsidR="00421246" w:rsidRPr="00300F7C" w:rsidRDefault="00421246" w:rsidP="004212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F7C">
        <w:rPr>
          <w:rFonts w:ascii="Times New Roman" w:hAnsi="Times New Roman"/>
          <w:sz w:val="28"/>
          <w:szCs w:val="28"/>
        </w:rPr>
        <w:t>в 2025 году –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 тыс. рублей, в том числе из бюджета Шпаковского муниципального округа Ставропольского края - 9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 тыс. рублей;</w:t>
      </w:r>
    </w:p>
    <w:p w:rsidR="00421246" w:rsidRPr="00300F7C" w:rsidRDefault="00421246" w:rsidP="004212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F7C">
        <w:rPr>
          <w:rFonts w:ascii="Times New Roman" w:hAnsi="Times New Roman"/>
          <w:sz w:val="28"/>
          <w:szCs w:val="28"/>
        </w:rPr>
        <w:t>в 2026 году –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 тыс. рублей, в том числе из бюджета Шпаковского муниципального округа Ставропольского края - 9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 тыс. рублей.</w:t>
      </w:r>
    </w:p>
    <w:p w:rsidR="00421246" w:rsidRDefault="00421246" w:rsidP="004212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0F7C">
        <w:rPr>
          <w:rFonts w:ascii="Times New Roman" w:hAnsi="Times New Roman"/>
          <w:sz w:val="28"/>
          <w:szCs w:val="28"/>
        </w:rPr>
        <w:t>в 2027 году –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 тыс. рублей, в том числе из бюджета Шпаковского муниципального округа Ставропольского края - 9</w:t>
      </w:r>
      <w:r w:rsidR="00A23BAE">
        <w:rPr>
          <w:rFonts w:ascii="Times New Roman" w:hAnsi="Times New Roman"/>
          <w:sz w:val="28"/>
          <w:szCs w:val="28"/>
        </w:rPr>
        <w:t xml:space="preserve"> </w:t>
      </w:r>
      <w:r w:rsidRPr="00300F7C">
        <w:rPr>
          <w:rFonts w:ascii="Times New Roman" w:hAnsi="Times New Roman"/>
          <w:sz w:val="28"/>
          <w:szCs w:val="28"/>
        </w:rPr>
        <w:t>211,01тыс.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97558" w:rsidRPr="00597558" w:rsidRDefault="00597558" w:rsidP="004212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1246">
        <w:rPr>
          <w:rFonts w:ascii="Times New Roman" w:hAnsi="Times New Roman"/>
          <w:sz w:val="28"/>
          <w:szCs w:val="28"/>
        </w:rPr>
        <w:t>Ресурсное обеспечение реализац</w:t>
      </w:r>
      <w:r w:rsidR="00252DDD" w:rsidRPr="00421246">
        <w:rPr>
          <w:rFonts w:ascii="Times New Roman" w:hAnsi="Times New Roman"/>
          <w:sz w:val="28"/>
          <w:szCs w:val="28"/>
        </w:rPr>
        <w:t>ии Подпрограммы представлено в</w:t>
      </w:r>
      <w:r w:rsidR="00252DDD">
        <w:rPr>
          <w:rFonts w:ascii="Times New Roman" w:hAnsi="Times New Roman"/>
          <w:sz w:val="28"/>
          <w:szCs w:val="28"/>
        </w:rPr>
        <w:t xml:space="preserve"> п</w:t>
      </w:r>
      <w:r w:rsidRPr="00597558">
        <w:rPr>
          <w:rFonts w:ascii="Times New Roman" w:hAnsi="Times New Roman"/>
          <w:sz w:val="28"/>
          <w:szCs w:val="28"/>
        </w:rPr>
        <w:t>риложении №</w:t>
      </w:r>
      <w:r w:rsidR="00252DDD">
        <w:rPr>
          <w:rFonts w:ascii="Times New Roman" w:hAnsi="Times New Roman"/>
          <w:sz w:val="28"/>
          <w:szCs w:val="28"/>
        </w:rPr>
        <w:t xml:space="preserve"> </w:t>
      </w:r>
      <w:r w:rsidR="00560118">
        <w:rPr>
          <w:rFonts w:ascii="Times New Roman" w:hAnsi="Times New Roman"/>
          <w:sz w:val="28"/>
          <w:szCs w:val="28"/>
        </w:rPr>
        <w:t>8</w:t>
      </w:r>
      <w:r w:rsidRPr="00597558">
        <w:rPr>
          <w:rFonts w:ascii="Times New Roman" w:hAnsi="Times New Roman"/>
          <w:sz w:val="28"/>
          <w:szCs w:val="28"/>
        </w:rPr>
        <w:t xml:space="preserve"> </w:t>
      </w:r>
      <w:r w:rsidR="00154241">
        <w:rPr>
          <w:rFonts w:ascii="Times New Roman" w:hAnsi="Times New Roman"/>
          <w:sz w:val="28"/>
          <w:szCs w:val="28"/>
        </w:rPr>
        <w:t>к Программе</w:t>
      </w:r>
      <w:r w:rsidRPr="00597558">
        <w:rPr>
          <w:rFonts w:ascii="Times New Roman" w:hAnsi="Times New Roman"/>
          <w:sz w:val="28"/>
          <w:szCs w:val="28"/>
        </w:rPr>
        <w:t>.</w:t>
      </w:r>
    </w:p>
    <w:p w:rsidR="00252DDD" w:rsidRDefault="00252DDD" w:rsidP="00597558">
      <w:pPr>
        <w:jc w:val="center"/>
        <w:rPr>
          <w:rFonts w:ascii="Times New Roman" w:hAnsi="Times New Roman"/>
          <w:sz w:val="28"/>
          <w:szCs w:val="28"/>
        </w:rPr>
      </w:pPr>
    </w:p>
    <w:p w:rsidR="00597558" w:rsidRDefault="00252DDD" w:rsidP="005975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</w:t>
      </w:r>
      <w:r w:rsidR="00597558" w:rsidRPr="00597558">
        <w:rPr>
          <w:rFonts w:ascii="Times New Roman" w:hAnsi="Times New Roman"/>
          <w:sz w:val="28"/>
          <w:szCs w:val="28"/>
        </w:rPr>
        <w:t>Характеристика ос</w:t>
      </w:r>
      <w:r>
        <w:rPr>
          <w:rFonts w:ascii="Times New Roman" w:hAnsi="Times New Roman"/>
          <w:sz w:val="28"/>
          <w:szCs w:val="28"/>
        </w:rPr>
        <w:t>новных мероприятий Подпрограммы</w:t>
      </w:r>
    </w:p>
    <w:p w:rsidR="00252DDD" w:rsidRPr="00597558" w:rsidRDefault="00252DDD" w:rsidP="00597558">
      <w:pPr>
        <w:jc w:val="center"/>
        <w:rPr>
          <w:rFonts w:ascii="Times New Roman" w:hAnsi="Times New Roman"/>
          <w:sz w:val="28"/>
          <w:szCs w:val="28"/>
        </w:rPr>
      </w:pPr>
    </w:p>
    <w:p w:rsidR="00597558" w:rsidRPr="00597558" w:rsidRDefault="00597558" w:rsidP="00154241">
      <w:pPr>
        <w:pStyle w:val="oe-a-000005"/>
        <w:shd w:val="clear" w:color="auto" w:fill="FFFFFF"/>
        <w:spacing w:before="0" w:beforeAutospacing="0" w:after="0" w:afterAutospacing="0"/>
        <w:ind w:firstLine="709"/>
        <w:jc w:val="both"/>
        <w:rPr>
          <w:rStyle w:val="oe-a0-000003"/>
          <w:sz w:val="28"/>
          <w:szCs w:val="28"/>
        </w:rPr>
      </w:pPr>
      <w:r w:rsidRPr="00597558">
        <w:rPr>
          <w:rStyle w:val="oe-a0-000003"/>
          <w:sz w:val="28"/>
          <w:szCs w:val="28"/>
        </w:rPr>
        <w:t>Мероприятия по организации и содержанию мест захоронения включают:</w:t>
      </w:r>
    </w:p>
    <w:p w:rsidR="00597558" w:rsidRPr="00597558" w:rsidRDefault="00597558" w:rsidP="00252DDD">
      <w:pPr>
        <w:pStyle w:val="oe-a-000005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597558">
        <w:rPr>
          <w:rStyle w:val="oe-a0-000003"/>
          <w:sz w:val="28"/>
          <w:szCs w:val="28"/>
        </w:rPr>
        <w:t>возмещени</w:t>
      </w:r>
      <w:r w:rsidR="002A0AC2">
        <w:rPr>
          <w:rStyle w:val="oe-a0-000003"/>
          <w:sz w:val="28"/>
          <w:szCs w:val="28"/>
        </w:rPr>
        <w:t>е</w:t>
      </w:r>
      <w:r w:rsidRPr="00597558">
        <w:rPr>
          <w:rStyle w:val="oe-a0-000003"/>
          <w:sz w:val="28"/>
          <w:szCs w:val="28"/>
        </w:rPr>
        <w:t xml:space="preserve"> затрат  по захоронени</w:t>
      </w:r>
      <w:r w:rsidR="001C4F49">
        <w:rPr>
          <w:rStyle w:val="oe-a0-000003"/>
          <w:sz w:val="28"/>
          <w:szCs w:val="28"/>
        </w:rPr>
        <w:t>я</w:t>
      </w:r>
      <w:r w:rsidRPr="00597558">
        <w:rPr>
          <w:rStyle w:val="oe-a0-000003"/>
          <w:sz w:val="28"/>
          <w:szCs w:val="28"/>
        </w:rPr>
        <w:t>;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содержание в чистоте территорий объектов на местах захоронения, уборка мусора с территории мест захоронений, вывоз мусора с территорий мест захоронений, уборка несанкционированных свалок; 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уборка общественных туалетов на местах захоронений; </w:t>
      </w:r>
    </w:p>
    <w:p w:rsidR="00597558" w:rsidRPr="00597558" w:rsidRDefault="00597558" w:rsidP="003F2C5C">
      <w:pPr>
        <w:widowControl w:val="0"/>
        <w:autoSpaceDE w:val="0"/>
        <w:autoSpaceDN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устройство, содержание и ремонт ограждения мест захоронений; 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уход за памятниками; 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обрезка крон деревьев, побелка деревьев;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выкашивание травы;</w:t>
      </w:r>
    </w:p>
    <w:p w:rsidR="00597558" w:rsidRP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 xml:space="preserve">песок для обработки захоронений; </w:t>
      </w:r>
    </w:p>
    <w:p w:rsidR="00597558" w:rsidRDefault="00597558" w:rsidP="00252DDD">
      <w:pPr>
        <w:widowControl w:val="0"/>
        <w:autoSpaceDE w:val="0"/>
        <w:autoSpaceDN w:val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>зимнее содержание территории мест захоронений.</w:t>
      </w:r>
    </w:p>
    <w:p w:rsidR="0042270F" w:rsidRDefault="008D51A7" w:rsidP="00597558">
      <w:pPr>
        <w:pStyle w:val="oe-a-000005"/>
        <w:shd w:val="clear" w:color="auto" w:fill="FFFFFF"/>
        <w:spacing w:before="0" w:beforeAutospacing="0" w:after="0" w:afterAutospacing="0"/>
        <w:ind w:firstLine="709"/>
        <w:rPr>
          <w:spacing w:val="2"/>
          <w:sz w:val="28"/>
          <w:szCs w:val="28"/>
          <w:shd w:val="clear" w:color="auto" w:fill="FFFFFF"/>
        </w:rPr>
      </w:pPr>
      <w:r>
        <w:rPr>
          <w:rStyle w:val="oe-a0-000003"/>
          <w:sz w:val="28"/>
          <w:szCs w:val="28"/>
        </w:rPr>
        <w:t>Выполнени</w:t>
      </w:r>
      <w:r w:rsidR="00BC26E6">
        <w:rPr>
          <w:rStyle w:val="oe-a0-000003"/>
          <w:sz w:val="28"/>
          <w:szCs w:val="28"/>
        </w:rPr>
        <w:t xml:space="preserve">е основных мероприятий позволит </w:t>
      </w:r>
      <w:r w:rsidR="0042270F" w:rsidRPr="00C72169">
        <w:rPr>
          <w:spacing w:val="2"/>
          <w:sz w:val="28"/>
          <w:szCs w:val="28"/>
          <w:shd w:val="clear" w:color="auto" w:fill="FFFFFF"/>
        </w:rPr>
        <w:t xml:space="preserve">улучшить  качество содержания мест захоронений. </w:t>
      </w:r>
    </w:p>
    <w:p w:rsidR="00597558" w:rsidRDefault="00597558" w:rsidP="00597558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597558">
        <w:rPr>
          <w:rFonts w:ascii="Times New Roman" w:hAnsi="Times New Roman"/>
          <w:sz w:val="28"/>
          <w:szCs w:val="28"/>
        </w:rPr>
        <w:tab/>
        <w:t>Перечень основных мероприя</w:t>
      </w:r>
      <w:r w:rsidR="00252DDD">
        <w:rPr>
          <w:rFonts w:ascii="Times New Roman" w:hAnsi="Times New Roman"/>
          <w:sz w:val="28"/>
          <w:szCs w:val="28"/>
        </w:rPr>
        <w:t xml:space="preserve">тий Подпрограммы представлен в приложении № </w:t>
      </w:r>
      <w:r w:rsidR="00112896">
        <w:rPr>
          <w:rFonts w:ascii="Times New Roman" w:hAnsi="Times New Roman"/>
          <w:sz w:val="28"/>
          <w:szCs w:val="28"/>
        </w:rPr>
        <w:t>9</w:t>
      </w:r>
      <w:r w:rsidR="00252DDD">
        <w:rPr>
          <w:rFonts w:ascii="Times New Roman" w:hAnsi="Times New Roman"/>
          <w:sz w:val="28"/>
          <w:szCs w:val="28"/>
        </w:rPr>
        <w:t xml:space="preserve"> к Программе</w:t>
      </w:r>
      <w:r w:rsidRPr="00597558">
        <w:rPr>
          <w:rFonts w:ascii="Times New Roman" w:hAnsi="Times New Roman"/>
          <w:sz w:val="28"/>
          <w:szCs w:val="28"/>
        </w:rPr>
        <w:t>.</w:t>
      </w:r>
    </w:p>
    <w:p w:rsidR="008B7312" w:rsidRPr="00597558" w:rsidRDefault="008B7312" w:rsidP="00597558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597558" w:rsidRPr="00597558" w:rsidRDefault="00597558" w:rsidP="00597558">
      <w:pPr>
        <w:jc w:val="both"/>
        <w:rPr>
          <w:rFonts w:ascii="Times New Roman" w:hAnsi="Times New Roman"/>
          <w:caps/>
          <w:sz w:val="28"/>
          <w:szCs w:val="28"/>
        </w:rPr>
      </w:pPr>
    </w:p>
    <w:p w:rsidR="002B797F" w:rsidRDefault="004C66E8" w:rsidP="004C66E8">
      <w:pPr>
        <w:shd w:val="clear" w:color="auto" w:fill="FFFFFF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2B797F" w:rsidSect="00BB19A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B9" w:rsidRDefault="003B5AB9" w:rsidP="000E0390">
      <w:r>
        <w:separator/>
      </w:r>
    </w:p>
  </w:endnote>
  <w:endnote w:type="continuationSeparator" w:id="0">
    <w:p w:rsidR="003B5AB9" w:rsidRDefault="003B5AB9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B9" w:rsidRDefault="003B5AB9" w:rsidP="000E0390">
      <w:r>
        <w:separator/>
      </w:r>
    </w:p>
  </w:footnote>
  <w:footnote w:type="continuationSeparator" w:id="0">
    <w:p w:rsidR="003B5AB9" w:rsidRDefault="003B5AB9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7472"/>
      <w:docPartObj>
        <w:docPartGallery w:val="Page Numbers (Top of Page)"/>
        <w:docPartUnique/>
      </w:docPartObj>
    </w:sdtPr>
    <w:sdtEndPr/>
    <w:sdtContent>
      <w:p w:rsidR="0095782F" w:rsidRDefault="0095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2E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E3897"/>
    <w:multiLevelType w:val="hybridMultilevel"/>
    <w:tmpl w:val="6728C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5C77"/>
    <w:rsid w:val="00036684"/>
    <w:rsid w:val="000376A4"/>
    <w:rsid w:val="00041280"/>
    <w:rsid w:val="00057517"/>
    <w:rsid w:val="000620C3"/>
    <w:rsid w:val="000628BD"/>
    <w:rsid w:val="0006793C"/>
    <w:rsid w:val="0007105C"/>
    <w:rsid w:val="000872F9"/>
    <w:rsid w:val="000B204A"/>
    <w:rsid w:val="000C56E0"/>
    <w:rsid w:val="000E0390"/>
    <w:rsid w:val="000E08E3"/>
    <w:rsid w:val="000E7D0B"/>
    <w:rsid w:val="000F5F3F"/>
    <w:rsid w:val="00110D07"/>
    <w:rsid w:val="00110FB5"/>
    <w:rsid w:val="00112896"/>
    <w:rsid w:val="00127CF9"/>
    <w:rsid w:val="00131A04"/>
    <w:rsid w:val="001433A5"/>
    <w:rsid w:val="001447A9"/>
    <w:rsid w:val="00147AE7"/>
    <w:rsid w:val="001527E4"/>
    <w:rsid w:val="00153E93"/>
    <w:rsid w:val="00154241"/>
    <w:rsid w:val="001573A7"/>
    <w:rsid w:val="00167A35"/>
    <w:rsid w:val="00167C94"/>
    <w:rsid w:val="001A24DB"/>
    <w:rsid w:val="001C4F49"/>
    <w:rsid w:val="001C6968"/>
    <w:rsid w:val="001E67B3"/>
    <w:rsid w:val="001F4CF9"/>
    <w:rsid w:val="001F53C6"/>
    <w:rsid w:val="00200061"/>
    <w:rsid w:val="00215532"/>
    <w:rsid w:val="00220197"/>
    <w:rsid w:val="00232C68"/>
    <w:rsid w:val="00246232"/>
    <w:rsid w:val="00252DDD"/>
    <w:rsid w:val="00264C47"/>
    <w:rsid w:val="0026563A"/>
    <w:rsid w:val="00274D14"/>
    <w:rsid w:val="0027735F"/>
    <w:rsid w:val="0027737E"/>
    <w:rsid w:val="0028543C"/>
    <w:rsid w:val="002871CB"/>
    <w:rsid w:val="002A0AC2"/>
    <w:rsid w:val="002A6F6E"/>
    <w:rsid w:val="002B797F"/>
    <w:rsid w:val="002C3558"/>
    <w:rsid w:val="002D11BB"/>
    <w:rsid w:val="002D4E5D"/>
    <w:rsid w:val="002E193A"/>
    <w:rsid w:val="002E3027"/>
    <w:rsid w:val="00300F7C"/>
    <w:rsid w:val="00302B94"/>
    <w:rsid w:val="003155F1"/>
    <w:rsid w:val="00332EB7"/>
    <w:rsid w:val="00335115"/>
    <w:rsid w:val="0035741F"/>
    <w:rsid w:val="00374C3E"/>
    <w:rsid w:val="00377381"/>
    <w:rsid w:val="00383C1F"/>
    <w:rsid w:val="00391149"/>
    <w:rsid w:val="00396E0C"/>
    <w:rsid w:val="003A267E"/>
    <w:rsid w:val="003A6C47"/>
    <w:rsid w:val="003A733F"/>
    <w:rsid w:val="003B56F4"/>
    <w:rsid w:val="003B5AB9"/>
    <w:rsid w:val="003C577B"/>
    <w:rsid w:val="003E26F8"/>
    <w:rsid w:val="003F2C5C"/>
    <w:rsid w:val="004047A8"/>
    <w:rsid w:val="0041799E"/>
    <w:rsid w:val="00421246"/>
    <w:rsid w:val="0042270F"/>
    <w:rsid w:val="00444C4E"/>
    <w:rsid w:val="00444D5B"/>
    <w:rsid w:val="00447001"/>
    <w:rsid w:val="0045259B"/>
    <w:rsid w:val="00457B63"/>
    <w:rsid w:val="00462570"/>
    <w:rsid w:val="00470708"/>
    <w:rsid w:val="004708DC"/>
    <w:rsid w:val="00471BBA"/>
    <w:rsid w:val="00471FC6"/>
    <w:rsid w:val="00474BBA"/>
    <w:rsid w:val="004B0064"/>
    <w:rsid w:val="004B5425"/>
    <w:rsid w:val="004C66E8"/>
    <w:rsid w:val="004D2ECB"/>
    <w:rsid w:val="004D546A"/>
    <w:rsid w:val="0051185F"/>
    <w:rsid w:val="005131BD"/>
    <w:rsid w:val="00523136"/>
    <w:rsid w:val="00524938"/>
    <w:rsid w:val="00525FE9"/>
    <w:rsid w:val="0055036D"/>
    <w:rsid w:val="005520E9"/>
    <w:rsid w:val="005562E3"/>
    <w:rsid w:val="00560118"/>
    <w:rsid w:val="00574427"/>
    <w:rsid w:val="005876FD"/>
    <w:rsid w:val="005930A4"/>
    <w:rsid w:val="00597558"/>
    <w:rsid w:val="005A0B45"/>
    <w:rsid w:val="005A6A63"/>
    <w:rsid w:val="005B10DE"/>
    <w:rsid w:val="005B14E3"/>
    <w:rsid w:val="005C3112"/>
    <w:rsid w:val="005C71FF"/>
    <w:rsid w:val="005D605B"/>
    <w:rsid w:val="005E0B57"/>
    <w:rsid w:val="00600915"/>
    <w:rsid w:val="006248BF"/>
    <w:rsid w:val="006257EF"/>
    <w:rsid w:val="00627353"/>
    <w:rsid w:val="006368FE"/>
    <w:rsid w:val="00652B9C"/>
    <w:rsid w:val="006635F6"/>
    <w:rsid w:val="00673259"/>
    <w:rsid w:val="00676C52"/>
    <w:rsid w:val="00680B9E"/>
    <w:rsid w:val="00693B1C"/>
    <w:rsid w:val="006C4B45"/>
    <w:rsid w:val="006D180B"/>
    <w:rsid w:val="006D2211"/>
    <w:rsid w:val="006D2A16"/>
    <w:rsid w:val="006D379E"/>
    <w:rsid w:val="006D7B41"/>
    <w:rsid w:val="006E38E4"/>
    <w:rsid w:val="00712C13"/>
    <w:rsid w:val="00712D5A"/>
    <w:rsid w:val="00716C89"/>
    <w:rsid w:val="00725620"/>
    <w:rsid w:val="0073342E"/>
    <w:rsid w:val="00741B40"/>
    <w:rsid w:val="007467A3"/>
    <w:rsid w:val="007672FF"/>
    <w:rsid w:val="00772645"/>
    <w:rsid w:val="007753ED"/>
    <w:rsid w:val="00776F45"/>
    <w:rsid w:val="00781FFE"/>
    <w:rsid w:val="00782762"/>
    <w:rsid w:val="00793793"/>
    <w:rsid w:val="00793ABC"/>
    <w:rsid w:val="00797818"/>
    <w:rsid w:val="007A1EDE"/>
    <w:rsid w:val="007A2856"/>
    <w:rsid w:val="007A6FF6"/>
    <w:rsid w:val="007B5793"/>
    <w:rsid w:val="007B5936"/>
    <w:rsid w:val="007B6E4F"/>
    <w:rsid w:val="007C0095"/>
    <w:rsid w:val="007C1177"/>
    <w:rsid w:val="007D79EE"/>
    <w:rsid w:val="007F5CD6"/>
    <w:rsid w:val="008064C0"/>
    <w:rsid w:val="00806501"/>
    <w:rsid w:val="0082284C"/>
    <w:rsid w:val="00827AE8"/>
    <w:rsid w:val="0083189C"/>
    <w:rsid w:val="008335D3"/>
    <w:rsid w:val="00835E10"/>
    <w:rsid w:val="008449A9"/>
    <w:rsid w:val="00844A03"/>
    <w:rsid w:val="008460EC"/>
    <w:rsid w:val="0084629F"/>
    <w:rsid w:val="0085306E"/>
    <w:rsid w:val="00871B28"/>
    <w:rsid w:val="0088631E"/>
    <w:rsid w:val="0089025F"/>
    <w:rsid w:val="008924FE"/>
    <w:rsid w:val="008947FA"/>
    <w:rsid w:val="00897FCB"/>
    <w:rsid w:val="008A11D6"/>
    <w:rsid w:val="008A1925"/>
    <w:rsid w:val="008A21F5"/>
    <w:rsid w:val="008A2F5D"/>
    <w:rsid w:val="008B0902"/>
    <w:rsid w:val="008B7312"/>
    <w:rsid w:val="008C303B"/>
    <w:rsid w:val="008C7DDC"/>
    <w:rsid w:val="008D3246"/>
    <w:rsid w:val="008D4307"/>
    <w:rsid w:val="008D51A7"/>
    <w:rsid w:val="008D6AA4"/>
    <w:rsid w:val="008E02B1"/>
    <w:rsid w:val="008E46DD"/>
    <w:rsid w:val="008E55A2"/>
    <w:rsid w:val="0090038F"/>
    <w:rsid w:val="00902952"/>
    <w:rsid w:val="00905669"/>
    <w:rsid w:val="00907482"/>
    <w:rsid w:val="00926DD3"/>
    <w:rsid w:val="009303E8"/>
    <w:rsid w:val="00931A4E"/>
    <w:rsid w:val="00932288"/>
    <w:rsid w:val="00935179"/>
    <w:rsid w:val="00943485"/>
    <w:rsid w:val="009438FB"/>
    <w:rsid w:val="00952E35"/>
    <w:rsid w:val="0095782F"/>
    <w:rsid w:val="00967773"/>
    <w:rsid w:val="009715E2"/>
    <w:rsid w:val="00976734"/>
    <w:rsid w:val="00985A3A"/>
    <w:rsid w:val="009B5CC8"/>
    <w:rsid w:val="009C3381"/>
    <w:rsid w:val="009C3DC1"/>
    <w:rsid w:val="009C71C7"/>
    <w:rsid w:val="009E386C"/>
    <w:rsid w:val="009E5C4A"/>
    <w:rsid w:val="009F42AC"/>
    <w:rsid w:val="00A04F16"/>
    <w:rsid w:val="00A04FEE"/>
    <w:rsid w:val="00A13A2D"/>
    <w:rsid w:val="00A23BAE"/>
    <w:rsid w:val="00A47498"/>
    <w:rsid w:val="00A971E3"/>
    <w:rsid w:val="00AA5475"/>
    <w:rsid w:val="00AA6734"/>
    <w:rsid w:val="00AB3B04"/>
    <w:rsid w:val="00AB6B8E"/>
    <w:rsid w:val="00AB7CE6"/>
    <w:rsid w:val="00AF0859"/>
    <w:rsid w:val="00AF2DB5"/>
    <w:rsid w:val="00B03DC3"/>
    <w:rsid w:val="00B04B82"/>
    <w:rsid w:val="00B12848"/>
    <w:rsid w:val="00B1416F"/>
    <w:rsid w:val="00B14332"/>
    <w:rsid w:val="00B27407"/>
    <w:rsid w:val="00B34AD8"/>
    <w:rsid w:val="00B35B23"/>
    <w:rsid w:val="00B4535C"/>
    <w:rsid w:val="00B51CC4"/>
    <w:rsid w:val="00B52534"/>
    <w:rsid w:val="00B5427F"/>
    <w:rsid w:val="00B67D5E"/>
    <w:rsid w:val="00B703BB"/>
    <w:rsid w:val="00B7337F"/>
    <w:rsid w:val="00B9539A"/>
    <w:rsid w:val="00B95926"/>
    <w:rsid w:val="00BA35D5"/>
    <w:rsid w:val="00BA3782"/>
    <w:rsid w:val="00BB19A7"/>
    <w:rsid w:val="00BC26E6"/>
    <w:rsid w:val="00BC6C1A"/>
    <w:rsid w:val="00BC7021"/>
    <w:rsid w:val="00BD15A2"/>
    <w:rsid w:val="00BF1E24"/>
    <w:rsid w:val="00C20325"/>
    <w:rsid w:val="00C269E2"/>
    <w:rsid w:val="00C41853"/>
    <w:rsid w:val="00C42454"/>
    <w:rsid w:val="00C45624"/>
    <w:rsid w:val="00C478E1"/>
    <w:rsid w:val="00C57440"/>
    <w:rsid w:val="00C60BEE"/>
    <w:rsid w:val="00C62F59"/>
    <w:rsid w:val="00C72169"/>
    <w:rsid w:val="00C72B42"/>
    <w:rsid w:val="00C84CEC"/>
    <w:rsid w:val="00C90E45"/>
    <w:rsid w:val="00C920FF"/>
    <w:rsid w:val="00CA0447"/>
    <w:rsid w:val="00CA117E"/>
    <w:rsid w:val="00CB6503"/>
    <w:rsid w:val="00CD1720"/>
    <w:rsid w:val="00CF2682"/>
    <w:rsid w:val="00CF38EE"/>
    <w:rsid w:val="00D1266C"/>
    <w:rsid w:val="00D3389F"/>
    <w:rsid w:val="00D442FB"/>
    <w:rsid w:val="00D4627E"/>
    <w:rsid w:val="00D5054D"/>
    <w:rsid w:val="00D554AF"/>
    <w:rsid w:val="00D62532"/>
    <w:rsid w:val="00D62FE7"/>
    <w:rsid w:val="00D72F9B"/>
    <w:rsid w:val="00D73144"/>
    <w:rsid w:val="00D82F5F"/>
    <w:rsid w:val="00D83286"/>
    <w:rsid w:val="00D846E0"/>
    <w:rsid w:val="00D85FB6"/>
    <w:rsid w:val="00D91C24"/>
    <w:rsid w:val="00D9455A"/>
    <w:rsid w:val="00DA192B"/>
    <w:rsid w:val="00DA1CFB"/>
    <w:rsid w:val="00DA2B3C"/>
    <w:rsid w:val="00DB2F71"/>
    <w:rsid w:val="00DC012D"/>
    <w:rsid w:val="00DC3E35"/>
    <w:rsid w:val="00DC51D6"/>
    <w:rsid w:val="00DD20C2"/>
    <w:rsid w:val="00DD3AA4"/>
    <w:rsid w:val="00DE0A1B"/>
    <w:rsid w:val="00DF302E"/>
    <w:rsid w:val="00DF4161"/>
    <w:rsid w:val="00E02B27"/>
    <w:rsid w:val="00E05C39"/>
    <w:rsid w:val="00E069FC"/>
    <w:rsid w:val="00E1137F"/>
    <w:rsid w:val="00E21C43"/>
    <w:rsid w:val="00E22C11"/>
    <w:rsid w:val="00E3170C"/>
    <w:rsid w:val="00E35FA5"/>
    <w:rsid w:val="00E52B1C"/>
    <w:rsid w:val="00E54F36"/>
    <w:rsid w:val="00E57C05"/>
    <w:rsid w:val="00E66120"/>
    <w:rsid w:val="00E8319B"/>
    <w:rsid w:val="00E93081"/>
    <w:rsid w:val="00E93E99"/>
    <w:rsid w:val="00EB1603"/>
    <w:rsid w:val="00EB71BA"/>
    <w:rsid w:val="00EC0FDA"/>
    <w:rsid w:val="00EC14DD"/>
    <w:rsid w:val="00EC2EA0"/>
    <w:rsid w:val="00ED58FE"/>
    <w:rsid w:val="00EE76B0"/>
    <w:rsid w:val="00F02BC8"/>
    <w:rsid w:val="00F07E1F"/>
    <w:rsid w:val="00F22230"/>
    <w:rsid w:val="00F23DB5"/>
    <w:rsid w:val="00F31DCB"/>
    <w:rsid w:val="00F33AC4"/>
    <w:rsid w:val="00F47A5A"/>
    <w:rsid w:val="00F65897"/>
    <w:rsid w:val="00F96B61"/>
    <w:rsid w:val="00FB10E0"/>
    <w:rsid w:val="00FB7879"/>
    <w:rsid w:val="00FB7EC0"/>
    <w:rsid w:val="00FC79AD"/>
    <w:rsid w:val="00FD07A5"/>
    <w:rsid w:val="00FD1956"/>
    <w:rsid w:val="00FD2432"/>
    <w:rsid w:val="00FD2890"/>
    <w:rsid w:val="00FE3EF2"/>
    <w:rsid w:val="00FF3447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uiPriority w:val="99"/>
    <w:unhideWhenUsed/>
    <w:rsid w:val="005A0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64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0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oe-a-000005">
    <w:name w:val="oe-a-000005"/>
    <w:basedOn w:val="a"/>
    <w:rsid w:val="005975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e-a0-000003">
    <w:name w:val="oe-a0-000003"/>
    <w:rsid w:val="00597558"/>
  </w:style>
  <w:style w:type="paragraph" w:styleId="ac">
    <w:name w:val="Normal (Web)"/>
    <w:basedOn w:val="a"/>
    <w:uiPriority w:val="99"/>
    <w:unhideWhenUsed/>
    <w:rsid w:val="005A0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0F2F8-C96C-4941-9784-1D8E2213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117</cp:revision>
  <cp:lastPrinted>2025-05-29T08:42:00Z</cp:lastPrinted>
  <dcterms:created xsi:type="dcterms:W3CDTF">2020-09-29T07:11:00Z</dcterms:created>
  <dcterms:modified xsi:type="dcterms:W3CDTF">2025-05-29T08:42:00Z</dcterms:modified>
</cp:coreProperties>
</file>